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52" w:rsidRDefault="000515D7" w:rsidP="00DC6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Договор о сотрудничестве №</w:t>
      </w:r>
    </w:p>
    <w:p w:rsidR="000515D7" w:rsidRDefault="000515D7" w:rsidP="00DC6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1CBF" w:rsidRPr="00543013" w:rsidRDefault="00B61CBF" w:rsidP="00DC6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7452" w:rsidRPr="00543013" w:rsidRDefault="00517452" w:rsidP="00DC6A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 Москва                    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C7218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515D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0515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____________20</w:t>
      </w:r>
      <w:r w:rsidR="00E7147F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517452" w:rsidRPr="00543013" w:rsidRDefault="00517452" w:rsidP="00DC6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DC5807" w:rsidRDefault="00A96A1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(Наименование </w:t>
      </w:r>
      <w:r w:rsidR="006E7CB3"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>учебного заведения</w:t>
      </w:r>
      <w:r w:rsidR="00500771"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>/Учреждения</w:t>
      </w:r>
      <w:r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  <w:r w:rsidRPr="00DC580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именуемое далее «</w:t>
      </w:r>
      <w:r w:rsidR="005762B6" w:rsidRPr="00DC5807">
        <w:rPr>
          <w:rFonts w:ascii="Times New Roman" w:eastAsia="Times New Roman" w:hAnsi="Times New Roman"/>
          <w:sz w:val="26"/>
          <w:szCs w:val="26"/>
          <w:lang w:eastAsia="ru-RU"/>
        </w:rPr>
        <w:t>Учреждение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», в лице </w:t>
      </w:r>
      <w:r w:rsidR="00500771" w:rsidRPr="00DC5807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6E7CB3" w:rsidRPr="00DC5807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>, действующ</w:t>
      </w:r>
      <w:r w:rsidR="00500771" w:rsidRPr="00DC5807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Pr="00DC5807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0730" w:rsidRPr="00DC5807">
        <w:rPr>
          <w:sz w:val="26"/>
          <w:szCs w:val="26"/>
        </w:rPr>
        <w:t xml:space="preserve"> </w:t>
      </w:r>
      <w:r w:rsidR="00080730" w:rsidRPr="00DC5807">
        <w:rPr>
          <w:rFonts w:ascii="Times New Roman" w:eastAsia="Times New Roman" w:hAnsi="Times New Roman"/>
          <w:sz w:val="26"/>
          <w:szCs w:val="26"/>
          <w:lang w:eastAsia="ru-RU"/>
        </w:rPr>
        <w:t>с одной стороны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C5807" w:rsidRPr="00DC5807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природоохранное бюджетное учреждение города Москвы «Московское городское управление природными территориями»  (ГПБУ «</w:t>
      </w:r>
      <w:proofErr w:type="spellStart"/>
      <w:r w:rsidR="00DC5807" w:rsidRPr="00DC5807">
        <w:rPr>
          <w:rFonts w:ascii="Times New Roman" w:eastAsia="Times New Roman" w:hAnsi="Times New Roman"/>
          <w:sz w:val="26"/>
          <w:szCs w:val="26"/>
          <w:lang w:eastAsia="ru-RU"/>
        </w:rPr>
        <w:t>Мосприрода</w:t>
      </w:r>
      <w:proofErr w:type="spellEnd"/>
      <w:r w:rsidR="00DC5807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»), 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>именуемое далее «</w:t>
      </w:r>
      <w:r w:rsidR="00090945" w:rsidRPr="00DC5807">
        <w:rPr>
          <w:rFonts w:ascii="Times New Roman" w:eastAsia="Times New Roman" w:hAnsi="Times New Roman"/>
          <w:sz w:val="26"/>
          <w:szCs w:val="26"/>
          <w:lang w:eastAsia="ru-RU"/>
        </w:rPr>
        <w:t>Предприятие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» в лице </w:t>
      </w:r>
      <w:r w:rsidR="000515D7" w:rsidRPr="00DC5807">
        <w:rPr>
          <w:rFonts w:ascii="Times New Roman" w:eastAsia="Times New Roman" w:hAnsi="Times New Roman"/>
          <w:sz w:val="26"/>
          <w:szCs w:val="26"/>
          <w:lang w:eastAsia="ru-RU"/>
        </w:rPr>
        <w:t>заместител</w:t>
      </w:r>
      <w:r w:rsidR="001477A4" w:rsidRPr="00DC580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80730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уководителя </w:t>
      </w:r>
      <w:proofErr w:type="spellStart"/>
      <w:r w:rsidR="00AF5BD1">
        <w:rPr>
          <w:rFonts w:ascii="Times New Roman" w:eastAsia="Times New Roman" w:hAnsi="Times New Roman"/>
          <w:sz w:val="26"/>
          <w:szCs w:val="26"/>
          <w:lang w:eastAsia="ru-RU"/>
        </w:rPr>
        <w:t>Шиляева</w:t>
      </w:r>
      <w:proofErr w:type="spellEnd"/>
      <w:r w:rsidR="00AF5BD1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Алексея Алексеевича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F66358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Доверенности от </w:t>
      </w:r>
      <w:r w:rsidR="00F66358" w:rsidRPr="00F66358">
        <w:rPr>
          <w:rFonts w:ascii="Times New Roman" w:eastAsia="Times New Roman" w:hAnsi="Times New Roman"/>
          <w:sz w:val="26"/>
          <w:szCs w:val="26"/>
          <w:lang w:eastAsia="ru-RU"/>
        </w:rPr>
        <w:t>10.04.2023 № 03-12-18</w:t>
      </w:r>
      <w:r w:rsidR="001477A4" w:rsidRPr="00DC580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с другой стороны, заключили настоящий договор о нижеследующем:</w:t>
      </w:r>
    </w:p>
    <w:p w:rsidR="00517452" w:rsidRPr="001477A4" w:rsidRDefault="00517452" w:rsidP="00DC6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543013" w:rsidRDefault="00517452" w:rsidP="00DC6A9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 ДОГОВОРА</w:t>
      </w:r>
    </w:p>
    <w:p w:rsidR="007C1A13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1.1.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>Предметом до</w:t>
      </w:r>
      <w:r w:rsidR="00A94BDF">
        <w:rPr>
          <w:rFonts w:ascii="Times New Roman" w:eastAsia="Times New Roman" w:hAnsi="Times New Roman"/>
          <w:sz w:val="26"/>
          <w:szCs w:val="26"/>
          <w:lang w:eastAsia="ru-RU"/>
        </w:rPr>
        <w:t>говора является сотрудничество С</w:t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торон по </w:t>
      </w:r>
      <w:r w:rsidR="00074134">
        <w:rPr>
          <w:rFonts w:ascii="Times New Roman" w:eastAsia="Times New Roman" w:hAnsi="Times New Roman"/>
          <w:sz w:val="26"/>
          <w:szCs w:val="26"/>
          <w:lang w:eastAsia="ru-RU"/>
        </w:rPr>
        <w:t>экологическому</w:t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воспитанию</w:t>
      </w:r>
      <w:r w:rsidR="00632355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>просвещению, организации и</w:t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A13" w:rsidRPr="007C1A13">
        <w:rPr>
          <w:rFonts w:ascii="Times New Roman" w:eastAsia="Times New Roman" w:hAnsi="Times New Roman"/>
          <w:sz w:val="26"/>
          <w:szCs w:val="26"/>
          <w:lang w:eastAsia="ru-RU"/>
        </w:rPr>
        <w:t>проведени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эколого-просветительских</w:t>
      </w:r>
      <w:r w:rsidR="007C1A13" w:rsidRP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природоохранных 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направленных на сохранение и воспроизводство 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>природного наследия города Москвы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74134" w:rsidRPr="00543013" w:rsidRDefault="00074134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7452" w:rsidRPr="00543013" w:rsidRDefault="00517452" w:rsidP="00DC6A9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ПРАВА И ОБЯЗАННОСТИ СТОРОН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013">
        <w:rPr>
          <w:rFonts w:ascii="Times New Roman" w:hAnsi="Times New Roman"/>
          <w:b/>
          <w:sz w:val="26"/>
          <w:szCs w:val="26"/>
        </w:rPr>
        <w:t>2.1.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 xml:space="preserve">В целях содействия друг другу в решении </w:t>
      </w:r>
      <w:r w:rsidR="00A96A1D">
        <w:rPr>
          <w:rFonts w:ascii="Times New Roman" w:hAnsi="Times New Roman"/>
          <w:sz w:val="26"/>
          <w:szCs w:val="26"/>
        </w:rPr>
        <w:t>поставленных</w:t>
      </w:r>
      <w:r w:rsidRPr="00543013">
        <w:rPr>
          <w:rFonts w:ascii="Times New Roman" w:hAnsi="Times New Roman"/>
          <w:sz w:val="26"/>
          <w:szCs w:val="26"/>
        </w:rPr>
        <w:t xml:space="preserve"> задач</w:t>
      </w:r>
      <w:r w:rsidR="00A96A1D">
        <w:rPr>
          <w:rFonts w:ascii="Times New Roman" w:hAnsi="Times New Roman"/>
          <w:sz w:val="26"/>
          <w:szCs w:val="26"/>
        </w:rPr>
        <w:t>,</w:t>
      </w:r>
      <w:r w:rsidRPr="00543013">
        <w:rPr>
          <w:rFonts w:ascii="Times New Roman" w:hAnsi="Times New Roman"/>
          <w:sz w:val="26"/>
          <w:szCs w:val="26"/>
        </w:rPr>
        <w:t xml:space="preserve"> Стороны договорились осуществлять обмен информацией, участвовать в совместных практических проектах и других видах совместной деятельности, не противоречащих законодательству</w:t>
      </w:r>
      <w:r w:rsidR="001477A4">
        <w:rPr>
          <w:rFonts w:ascii="Times New Roman" w:hAnsi="Times New Roman"/>
          <w:sz w:val="26"/>
          <w:szCs w:val="26"/>
        </w:rPr>
        <w:t xml:space="preserve"> Российской Федерации.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477A4" w:rsidRDefault="00A22C8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2.2.</w:t>
      </w:r>
      <w:r w:rsidR="005762B6" w:rsidRPr="005430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Финансовые (денежные) обязательства по настоящему договору не предусматриваются. 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2.3.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>Стороны могут оказывать друг другу все виды организаторской помощи на взаимовыгодных и согласованных условиях.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hAnsi="Times New Roman"/>
          <w:b/>
          <w:sz w:val="26"/>
          <w:szCs w:val="26"/>
        </w:rPr>
        <w:t>2.4</w:t>
      </w:r>
      <w:r w:rsidR="005762B6" w:rsidRPr="00543013">
        <w:rPr>
          <w:rFonts w:ascii="Times New Roman" w:hAnsi="Times New Roman"/>
          <w:sz w:val="26"/>
          <w:szCs w:val="26"/>
        </w:rPr>
        <w:t>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>Стороны имеют право отказываться от предложений, если одна из Сторон в них не нуждается,  если Сторона не имеет возможности принимать участие в надлежащей мере, или если имеются возражения третьей стороны.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2.5.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 xml:space="preserve">Стороны обязуются не разглашать конфиденциальные сведения, которые стали известны в процессе совместной деятельности. 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2.6.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>Стороны оказывают друг другу помощь в охране исключительных прав.</w:t>
      </w:r>
    </w:p>
    <w:p w:rsidR="00A22C8D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2.7.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 xml:space="preserve">Стороны </w:t>
      </w:r>
      <w:r w:rsidR="001477A4">
        <w:rPr>
          <w:rFonts w:ascii="Times New Roman" w:hAnsi="Times New Roman"/>
          <w:sz w:val="26"/>
          <w:szCs w:val="26"/>
        </w:rPr>
        <w:t>вправе</w:t>
      </w:r>
      <w:r w:rsidRPr="00543013">
        <w:rPr>
          <w:rFonts w:ascii="Times New Roman" w:hAnsi="Times New Roman"/>
          <w:sz w:val="26"/>
          <w:szCs w:val="26"/>
        </w:rPr>
        <w:t xml:space="preserve"> передавать друг другу все материалы, необходимые для достижения поставленных целей.</w:t>
      </w:r>
    </w:p>
    <w:p w:rsidR="008C00FF" w:rsidRPr="005F0BA1" w:rsidRDefault="008C00FF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BA1">
        <w:rPr>
          <w:rFonts w:ascii="Times New Roman" w:hAnsi="Times New Roman"/>
          <w:b/>
          <w:sz w:val="26"/>
          <w:szCs w:val="26"/>
        </w:rPr>
        <w:t xml:space="preserve">2.8. </w:t>
      </w:r>
      <w:r w:rsidR="005F0BA1">
        <w:rPr>
          <w:rFonts w:ascii="Times New Roman" w:hAnsi="Times New Roman"/>
          <w:b/>
          <w:sz w:val="26"/>
          <w:szCs w:val="26"/>
        </w:rPr>
        <w:t xml:space="preserve">  </w:t>
      </w:r>
      <w:r w:rsidR="005F0BA1" w:rsidRPr="005F0BA1">
        <w:rPr>
          <w:rFonts w:ascii="Times New Roman" w:hAnsi="Times New Roman"/>
          <w:sz w:val="26"/>
          <w:szCs w:val="26"/>
        </w:rPr>
        <w:t>Учреждение вправе размещать рекламу Предприятия в средствах информации Учреждения.</w:t>
      </w:r>
    </w:p>
    <w:p w:rsidR="00FE012A" w:rsidRPr="00543013" w:rsidRDefault="00FE012A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543013" w:rsidRDefault="00517452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444B9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762B6"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Учреждение</w:t>
      </w: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обязуется:</w:t>
      </w:r>
    </w:p>
    <w:p w:rsidR="005762B6" w:rsidRPr="00543013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- предоставлять возможность и создавать необходимые условия для проведения совместных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59C4" w:rsidRPr="005759C4">
        <w:rPr>
          <w:rFonts w:ascii="Times New Roman" w:eastAsia="Times New Roman" w:hAnsi="Times New Roman"/>
          <w:sz w:val="26"/>
          <w:szCs w:val="26"/>
          <w:lang w:eastAsia="ru-RU"/>
        </w:rPr>
        <w:t xml:space="preserve">эколого-просветительских и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>природоохранных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мероприятий;</w:t>
      </w:r>
    </w:p>
    <w:p w:rsidR="00A96A1D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17452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оказывать содействие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Предприятию</w:t>
      </w:r>
      <w:r w:rsidR="00517452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22C8D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природоохранных </w:t>
      </w:r>
      <w:r w:rsidR="00A22C8D" w:rsidRPr="00543013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22C8D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62B6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развивать сотрудничество с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Предприятием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, устанавливать творческие контакты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96A1D" w:rsidRDefault="006E7CB3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поддерживать дисциплину и обеспечивать соблюдение правил техники безопасности и противопожарной безопасности при проведении совместных мероприятий.  </w:t>
      </w:r>
    </w:p>
    <w:p w:rsidR="00A96A1D" w:rsidRDefault="00A96A1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C8D" w:rsidRPr="00543013" w:rsidRDefault="00DC6A99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6E7CB3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090945">
        <w:rPr>
          <w:rFonts w:ascii="Times New Roman" w:eastAsia="Times New Roman" w:hAnsi="Times New Roman"/>
          <w:b/>
          <w:sz w:val="26"/>
          <w:szCs w:val="26"/>
          <w:lang w:eastAsia="ru-RU"/>
        </w:rPr>
        <w:t>Предприятие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обязуется:</w:t>
      </w:r>
    </w:p>
    <w:p w:rsidR="005762B6" w:rsidRPr="00543013" w:rsidRDefault="00DC6A99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762B6" w:rsidRPr="00543013">
        <w:rPr>
          <w:rFonts w:ascii="Times New Roman" w:eastAsia="Times New Roman" w:hAnsi="Times New Roman"/>
          <w:sz w:val="26"/>
          <w:szCs w:val="26"/>
          <w:lang w:eastAsia="ru-RU"/>
        </w:rPr>
        <w:t>оказывать Учреждению</w:t>
      </w:r>
      <w:r w:rsidR="008C00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62B6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методическую и консультационную помощь в организации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природоохранных </w:t>
      </w:r>
      <w:r w:rsidR="00C72186">
        <w:rPr>
          <w:rFonts w:ascii="Times New Roman" w:eastAsia="Times New Roman" w:hAnsi="Times New Roman"/>
          <w:sz w:val="26"/>
          <w:szCs w:val="26"/>
          <w:lang w:eastAsia="ru-RU"/>
        </w:rPr>
        <w:t>мероприятий,</w:t>
      </w:r>
      <w:r w:rsidR="008C00FF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на базе Учреждения, так и на базе Предприятия;</w:t>
      </w:r>
    </w:p>
    <w:p w:rsidR="005762B6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повышать уровень образования населения в природоохранной сфере: организовывать и проводить </w:t>
      </w:r>
      <w:r w:rsidR="008C00FF">
        <w:rPr>
          <w:rFonts w:ascii="Times New Roman" w:eastAsia="Times New Roman" w:hAnsi="Times New Roman"/>
          <w:sz w:val="26"/>
          <w:szCs w:val="26"/>
          <w:lang w:eastAsia="ru-RU"/>
        </w:rPr>
        <w:t>эколого-просветительские и природоохранные мероприятия в соответствии с Уставом Предприятия, как на базе Учреждения, так и на базе Предприятия.</w:t>
      </w:r>
    </w:p>
    <w:p w:rsidR="000515D7" w:rsidRPr="00543013" w:rsidRDefault="000515D7" w:rsidP="008C00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3013" w:rsidRPr="00FA671D" w:rsidRDefault="00543013" w:rsidP="000515D7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A671D">
        <w:rPr>
          <w:b/>
          <w:sz w:val="26"/>
          <w:szCs w:val="26"/>
        </w:rPr>
        <w:t>3. ФОРС-МАЖОРНЫЕ ОБЯЗАТЕЛЬСТВА</w:t>
      </w:r>
    </w:p>
    <w:p w:rsidR="00B61CBF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3.1.</w:t>
      </w:r>
      <w:r>
        <w:rPr>
          <w:sz w:val="26"/>
          <w:szCs w:val="26"/>
        </w:rPr>
        <w:tab/>
      </w:r>
      <w:r w:rsidRPr="00FA671D">
        <w:rPr>
          <w:sz w:val="26"/>
          <w:szCs w:val="26"/>
        </w:rPr>
        <w:t>При наступлении обстоятельства невозможности полного или частичного исполнения одной из Сторон обязательств по настоящему Договору,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B61CBF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3.2.</w:t>
      </w:r>
      <w:r>
        <w:rPr>
          <w:sz w:val="26"/>
          <w:szCs w:val="26"/>
        </w:rPr>
        <w:tab/>
      </w:r>
      <w:r w:rsidRPr="00FA671D">
        <w:rPr>
          <w:sz w:val="26"/>
          <w:szCs w:val="26"/>
        </w:rPr>
        <w:t xml:space="preserve">Сторона, для которой создалась невозможность исполнения обязательств по настоящему </w:t>
      </w:r>
      <w:r w:rsidR="00FE012A">
        <w:rPr>
          <w:sz w:val="26"/>
          <w:szCs w:val="26"/>
        </w:rPr>
        <w:t>Договору</w:t>
      </w:r>
      <w:r w:rsidRPr="00FA671D">
        <w:rPr>
          <w:sz w:val="26"/>
          <w:szCs w:val="26"/>
        </w:rPr>
        <w:t>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543013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3.3.</w:t>
      </w:r>
      <w:r>
        <w:rPr>
          <w:sz w:val="26"/>
          <w:szCs w:val="26"/>
        </w:rPr>
        <w:tab/>
      </w:r>
      <w:r w:rsidRPr="00FA671D">
        <w:rPr>
          <w:sz w:val="26"/>
          <w:szCs w:val="26"/>
        </w:rPr>
        <w:t xml:space="preserve">Надлежащим доказательством наличия указанных </w:t>
      </w:r>
      <w:r w:rsidR="00FE012A">
        <w:rPr>
          <w:sz w:val="26"/>
          <w:szCs w:val="26"/>
        </w:rPr>
        <w:t xml:space="preserve">в п. 3.2. настоящего Договора </w:t>
      </w:r>
      <w:r w:rsidRPr="00FA671D">
        <w:rPr>
          <w:sz w:val="26"/>
          <w:szCs w:val="26"/>
        </w:rPr>
        <w:t>обстоятельств</w:t>
      </w:r>
      <w:r w:rsidR="00B61CBF">
        <w:rPr>
          <w:sz w:val="26"/>
          <w:szCs w:val="26"/>
        </w:rPr>
        <w:t>,</w:t>
      </w:r>
      <w:r w:rsidRPr="00FA671D">
        <w:rPr>
          <w:sz w:val="26"/>
          <w:szCs w:val="26"/>
        </w:rPr>
        <w:t xml:space="preserve"> будут служить документы соответствующих организаций.</w:t>
      </w:r>
    </w:p>
    <w:p w:rsidR="00B61CBF" w:rsidRPr="00FA671D" w:rsidRDefault="00B61CBF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43013" w:rsidRPr="00FA671D" w:rsidRDefault="00543013" w:rsidP="000515D7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A671D">
        <w:rPr>
          <w:b/>
          <w:sz w:val="26"/>
          <w:szCs w:val="26"/>
        </w:rPr>
        <w:t>4. ПРОЧИЕ УСЛОВИЯ</w:t>
      </w:r>
    </w:p>
    <w:p w:rsidR="00B61CBF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4.1.</w:t>
      </w:r>
      <w:r>
        <w:rPr>
          <w:b/>
          <w:sz w:val="26"/>
          <w:szCs w:val="26"/>
        </w:rPr>
        <w:tab/>
      </w:r>
      <w:r w:rsidRPr="00FA671D">
        <w:rPr>
          <w:sz w:val="26"/>
          <w:szCs w:val="26"/>
        </w:rPr>
        <w:t>Стороны примут все меры к разрешению всех споров и разногласий, могущих возникнуть в процессе совместной деятельности на основании настоящего Договора путем</w:t>
      </w:r>
      <w:r w:rsidR="00B61CBF">
        <w:rPr>
          <w:sz w:val="26"/>
          <w:szCs w:val="26"/>
        </w:rPr>
        <w:t xml:space="preserve"> переговоров</w:t>
      </w:r>
      <w:r w:rsidRPr="00FA671D">
        <w:rPr>
          <w:sz w:val="26"/>
          <w:szCs w:val="26"/>
        </w:rPr>
        <w:t>.</w:t>
      </w:r>
    </w:p>
    <w:p w:rsidR="00543013" w:rsidRPr="00FA671D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4.2.</w:t>
      </w:r>
      <w:r>
        <w:rPr>
          <w:b/>
          <w:sz w:val="26"/>
          <w:szCs w:val="26"/>
        </w:rPr>
        <w:tab/>
      </w:r>
      <w:r w:rsidRPr="00FA671D">
        <w:rPr>
          <w:sz w:val="26"/>
          <w:szCs w:val="26"/>
        </w:rPr>
        <w:t>В случае, если Стороны не договорятся, все споры и разногласия решаются в соответствии с действующим законодательством</w:t>
      </w:r>
      <w:r w:rsidR="00B61CBF">
        <w:rPr>
          <w:sz w:val="26"/>
          <w:szCs w:val="26"/>
        </w:rPr>
        <w:t xml:space="preserve"> Российской Федерации</w:t>
      </w:r>
      <w:r w:rsidRPr="00FA671D">
        <w:rPr>
          <w:sz w:val="26"/>
          <w:szCs w:val="26"/>
        </w:rPr>
        <w:t>.</w:t>
      </w:r>
    </w:p>
    <w:p w:rsidR="00543013" w:rsidRPr="00FA671D" w:rsidRDefault="00543013" w:rsidP="00B61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3013" w:rsidRPr="00FA671D" w:rsidRDefault="00543013" w:rsidP="0054301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5. Общие положения</w:t>
      </w:r>
    </w:p>
    <w:p w:rsidR="00543013" w:rsidRPr="005319D2" w:rsidRDefault="00543013" w:rsidP="005430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B288A" w:rsidRPr="005319D2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вступает в силу с момента его подписания и действует до 31.12.2023 включительно.</w:t>
      </w:r>
      <w:bookmarkStart w:id="0" w:name="_GoBack"/>
      <w:bookmarkEnd w:id="0"/>
    </w:p>
    <w:p w:rsidR="00955F9F" w:rsidRPr="005319D2" w:rsidRDefault="00955F9F" w:rsidP="005430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5.2.</w:t>
      </w:r>
      <w:r w:rsidRPr="005319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19D2" w:rsidRPr="005319D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5319D2">
        <w:rPr>
          <w:rFonts w:ascii="Times New Roman" w:eastAsia="Times New Roman" w:hAnsi="Times New Roman"/>
          <w:sz w:val="26"/>
          <w:szCs w:val="26"/>
          <w:lang w:eastAsia="ru-RU"/>
        </w:rPr>
        <w:t>Договор считается пролонгированным на каждый последующий год, если ни одна из Сторон письменно не заявит о его расторжении за 3 месяца до окончания срока действия.</w:t>
      </w:r>
    </w:p>
    <w:p w:rsidR="00543013" w:rsidRPr="005319D2" w:rsidRDefault="00955F9F" w:rsidP="005430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5.3</w:t>
      </w:r>
      <w:r w:rsidR="00543013"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43013"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543013" w:rsidRPr="005319D2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может быть расторгнут с предварительным письменным уведомлением другой стороны за два месяца.</w:t>
      </w:r>
    </w:p>
    <w:p w:rsidR="00543013" w:rsidRPr="005319D2" w:rsidRDefault="00955F9F" w:rsidP="005430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5.4</w:t>
      </w:r>
      <w:r w:rsidR="00543013" w:rsidRPr="005319D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43013" w:rsidRPr="005319D2">
        <w:rPr>
          <w:rFonts w:ascii="Times New Roman" w:eastAsia="Times New Roman" w:hAnsi="Times New Roman"/>
          <w:sz w:val="26"/>
          <w:szCs w:val="26"/>
          <w:lang w:eastAsia="ru-RU"/>
        </w:rPr>
        <w:tab/>
        <w:t>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C72186" w:rsidRPr="005319D2" w:rsidRDefault="00955F9F" w:rsidP="00C72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5.5</w:t>
      </w:r>
      <w:r w:rsidR="00543013"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43013"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543013" w:rsidRPr="005319D2">
        <w:rPr>
          <w:rFonts w:ascii="Times New Roman" w:eastAsia="Times New Roman" w:hAnsi="Times New Roman"/>
          <w:sz w:val="26"/>
          <w:szCs w:val="26"/>
          <w:lang w:eastAsia="ru-RU"/>
        </w:rPr>
        <w:t>Все разногласия, возникшие между сторонами в ходе исполнения настоящего договора, стороны решают путем переговоров.</w:t>
      </w:r>
    </w:p>
    <w:p w:rsidR="00543013" w:rsidRPr="005319D2" w:rsidRDefault="00955F9F" w:rsidP="00C72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5.6</w:t>
      </w:r>
      <w:r w:rsidR="00543013"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43013" w:rsidRPr="005319D2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543013" w:rsidRPr="005319D2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составлен в 2-х экземплярах, по одному для каждой из сторон.</w:t>
      </w:r>
    </w:p>
    <w:p w:rsidR="00500771" w:rsidRPr="005319D2" w:rsidRDefault="00500771" w:rsidP="00C7218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3013" w:rsidRPr="00FA671D" w:rsidRDefault="00543013" w:rsidP="005430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6. ОТВЕТСТВЕННОСТЬ СТОРОН</w:t>
      </w:r>
    </w:p>
    <w:p w:rsidR="00543013" w:rsidRDefault="00543013" w:rsidP="0054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договором.</w:t>
      </w:r>
    </w:p>
    <w:p w:rsidR="00B61CBF" w:rsidRDefault="00B61CBF" w:rsidP="0054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771" w:rsidRDefault="00500771" w:rsidP="0054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543013" w:rsidRDefault="00DC6A99" w:rsidP="00DC6A9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7</w:t>
      </w:r>
      <w:r w:rsidR="00517452" w:rsidRPr="00543013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. ЮРИДИЧЕСКИЕ АДРЕСА и подписи СТОРОН</w:t>
      </w:r>
    </w:p>
    <w:p w:rsidR="00517452" w:rsidRPr="00543013" w:rsidRDefault="00517452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848"/>
        <w:gridCol w:w="444"/>
        <w:gridCol w:w="4172"/>
      </w:tblGrid>
      <w:tr w:rsidR="00543013" w:rsidRPr="00543013" w:rsidTr="00517452">
        <w:tc>
          <w:tcPr>
            <w:tcW w:w="4848" w:type="dxa"/>
          </w:tcPr>
          <w:p w:rsidR="00517452" w:rsidRPr="00543013" w:rsidRDefault="009825ED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Учреждение:</w:t>
            </w:r>
          </w:p>
          <w:p w:rsidR="009825ED" w:rsidRPr="00543013" w:rsidRDefault="009825ED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Предприятие:</w:t>
            </w:r>
          </w:p>
        </w:tc>
      </w:tr>
      <w:tr w:rsidR="00543013" w:rsidRPr="00543013" w:rsidTr="00517452">
        <w:tc>
          <w:tcPr>
            <w:tcW w:w="4848" w:type="dxa"/>
          </w:tcPr>
          <w:p w:rsidR="009825ED" w:rsidRPr="00543013" w:rsidRDefault="009825ED" w:rsidP="00FF60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80686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природоохранное бюджетное учреждение города Москвы «Московское городское управление природными территориями </w:t>
            </w:r>
          </w:p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(ГПБУ «Мосприрода»)</w:t>
            </w:r>
          </w:p>
        </w:tc>
      </w:tr>
      <w:tr w:rsidR="00543013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119192, г.</w:t>
            </w:r>
            <w:r w:rsidR="00B61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Москва, Мичуринский проспект, д.13</w:t>
            </w:r>
          </w:p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8(499)739-27-07</w:t>
            </w:r>
          </w:p>
        </w:tc>
      </w:tr>
      <w:tr w:rsidR="00543013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3013" w:rsidRPr="00543013" w:rsidTr="00517452">
        <w:tc>
          <w:tcPr>
            <w:tcW w:w="4848" w:type="dxa"/>
          </w:tcPr>
          <w:p w:rsidR="009825ED" w:rsidRPr="00543013" w:rsidRDefault="009825ED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074CE" w:rsidRDefault="00E074CE" w:rsidP="00A96A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825ED" w:rsidRPr="00543013" w:rsidRDefault="009825ED" w:rsidP="00A96A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0515D7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Заместитель </w:t>
            </w:r>
            <w:r w:rsidR="00080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уководителя</w:t>
            </w:r>
          </w:p>
          <w:p w:rsidR="00517452" w:rsidRPr="00543013" w:rsidRDefault="00517452" w:rsidP="00DC6A99">
            <w:pPr>
              <w:spacing w:after="0" w:line="240" w:lineRule="auto"/>
              <w:ind w:firstLine="278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17452" w:rsidRPr="00543013" w:rsidRDefault="00517452" w:rsidP="00BD7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_________________</w:t>
            </w:r>
            <w:r w:rsidR="00BD78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А.А. Шиляев</w:t>
            </w:r>
          </w:p>
        </w:tc>
      </w:tr>
      <w:tr w:rsidR="00543013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7452" w:rsidRPr="00543013" w:rsidRDefault="00BA1D89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«______»__________2023</w:t>
            </w:r>
            <w:r w:rsidR="00517452"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7452" w:rsidRPr="00543013" w:rsidRDefault="00BA1D89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«______»_________2023</w:t>
            </w:r>
            <w:r w:rsidR="005E6B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7452"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17452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М.П.</w:t>
            </w: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М.П.</w:t>
            </w:r>
          </w:p>
        </w:tc>
      </w:tr>
    </w:tbl>
    <w:p w:rsidR="00C22B48" w:rsidRPr="00543013" w:rsidRDefault="00C22B48" w:rsidP="00DC6A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2B48" w:rsidRPr="00543013" w:rsidSect="00AE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37" w:rsidRDefault="001B5C37" w:rsidP="00757549">
      <w:pPr>
        <w:spacing w:after="0" w:line="240" w:lineRule="auto"/>
      </w:pPr>
      <w:r>
        <w:separator/>
      </w:r>
    </w:p>
  </w:endnote>
  <w:endnote w:type="continuationSeparator" w:id="0">
    <w:p w:rsidR="001B5C37" w:rsidRDefault="001B5C37" w:rsidP="0075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37" w:rsidRDefault="001B5C37" w:rsidP="00757549">
      <w:pPr>
        <w:spacing w:after="0" w:line="240" w:lineRule="auto"/>
      </w:pPr>
      <w:r>
        <w:separator/>
      </w:r>
    </w:p>
  </w:footnote>
  <w:footnote w:type="continuationSeparator" w:id="0">
    <w:p w:rsidR="001B5C37" w:rsidRDefault="001B5C37" w:rsidP="0075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49" w:rsidRPr="007C1A13" w:rsidRDefault="001E6728">
    <w:pPr>
      <w:pStyle w:val="a8"/>
      <w:rPr>
        <w:rFonts w:ascii="Times New Roman" w:hAnsi="Times New Roman"/>
        <w:b/>
        <w:sz w:val="24"/>
        <w:szCs w:val="24"/>
      </w:rPr>
    </w:pPr>
    <w:r w:rsidRPr="001E6728">
      <w:rPr>
        <w:rFonts w:ascii="Times New Roman" w:hAnsi="Times New Roman"/>
        <w:b/>
        <w:sz w:val="24"/>
        <w:szCs w:val="24"/>
      </w:rPr>
      <w:ptab w:relativeTo="margin" w:alignment="center" w:leader="none"/>
    </w:r>
    <w:r w:rsidRPr="001E6728">
      <w:rPr>
        <w:rFonts w:ascii="Times New Roman" w:hAnsi="Times New Roman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0898"/>
    <w:multiLevelType w:val="hybridMultilevel"/>
    <w:tmpl w:val="02943442"/>
    <w:lvl w:ilvl="0" w:tplc="FD86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D54D73"/>
    <w:multiLevelType w:val="hybridMultilevel"/>
    <w:tmpl w:val="FFAE6E44"/>
    <w:lvl w:ilvl="0" w:tplc="B68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C5124">
      <w:numFmt w:val="none"/>
      <w:lvlText w:val=""/>
      <w:lvlJc w:val="left"/>
      <w:pPr>
        <w:tabs>
          <w:tab w:val="num" w:pos="360"/>
        </w:tabs>
      </w:pPr>
    </w:lvl>
    <w:lvl w:ilvl="2" w:tplc="6180E4D8">
      <w:numFmt w:val="none"/>
      <w:lvlText w:val=""/>
      <w:lvlJc w:val="left"/>
      <w:pPr>
        <w:tabs>
          <w:tab w:val="num" w:pos="360"/>
        </w:tabs>
      </w:pPr>
    </w:lvl>
    <w:lvl w:ilvl="3" w:tplc="F252DCC2">
      <w:numFmt w:val="none"/>
      <w:lvlText w:val=""/>
      <w:lvlJc w:val="left"/>
      <w:pPr>
        <w:tabs>
          <w:tab w:val="num" w:pos="360"/>
        </w:tabs>
      </w:pPr>
    </w:lvl>
    <w:lvl w:ilvl="4" w:tplc="8392E9BE">
      <w:numFmt w:val="none"/>
      <w:lvlText w:val=""/>
      <w:lvlJc w:val="left"/>
      <w:pPr>
        <w:tabs>
          <w:tab w:val="num" w:pos="360"/>
        </w:tabs>
      </w:pPr>
    </w:lvl>
    <w:lvl w:ilvl="5" w:tplc="C5F03F80">
      <w:numFmt w:val="none"/>
      <w:lvlText w:val=""/>
      <w:lvlJc w:val="left"/>
      <w:pPr>
        <w:tabs>
          <w:tab w:val="num" w:pos="360"/>
        </w:tabs>
      </w:pPr>
    </w:lvl>
    <w:lvl w:ilvl="6" w:tplc="5D3074DE">
      <w:numFmt w:val="none"/>
      <w:lvlText w:val=""/>
      <w:lvlJc w:val="left"/>
      <w:pPr>
        <w:tabs>
          <w:tab w:val="num" w:pos="360"/>
        </w:tabs>
      </w:pPr>
    </w:lvl>
    <w:lvl w:ilvl="7" w:tplc="DA407010">
      <w:numFmt w:val="none"/>
      <w:lvlText w:val=""/>
      <w:lvlJc w:val="left"/>
      <w:pPr>
        <w:tabs>
          <w:tab w:val="num" w:pos="360"/>
        </w:tabs>
      </w:pPr>
    </w:lvl>
    <w:lvl w:ilvl="8" w:tplc="AD7E3C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39"/>
    <w:rsid w:val="00046916"/>
    <w:rsid w:val="000515D7"/>
    <w:rsid w:val="00065987"/>
    <w:rsid w:val="00074134"/>
    <w:rsid w:val="00076377"/>
    <w:rsid w:val="00080730"/>
    <w:rsid w:val="0009057E"/>
    <w:rsid w:val="00090945"/>
    <w:rsid w:val="000F2451"/>
    <w:rsid w:val="001477A4"/>
    <w:rsid w:val="00181BD2"/>
    <w:rsid w:val="001A74A2"/>
    <w:rsid w:val="001B5C37"/>
    <w:rsid w:val="001E6728"/>
    <w:rsid w:val="0022498A"/>
    <w:rsid w:val="002466C3"/>
    <w:rsid w:val="00250DA2"/>
    <w:rsid w:val="00277893"/>
    <w:rsid w:val="002B13AA"/>
    <w:rsid w:val="0034189A"/>
    <w:rsid w:val="00345899"/>
    <w:rsid w:val="00355836"/>
    <w:rsid w:val="003616B5"/>
    <w:rsid w:val="00362908"/>
    <w:rsid w:val="003B3A58"/>
    <w:rsid w:val="003C335E"/>
    <w:rsid w:val="003D209F"/>
    <w:rsid w:val="004141A0"/>
    <w:rsid w:val="0042349B"/>
    <w:rsid w:val="00444B98"/>
    <w:rsid w:val="00454125"/>
    <w:rsid w:val="0046051D"/>
    <w:rsid w:val="0047023F"/>
    <w:rsid w:val="00472453"/>
    <w:rsid w:val="00476259"/>
    <w:rsid w:val="0047739C"/>
    <w:rsid w:val="004E1DD7"/>
    <w:rsid w:val="004E4EA5"/>
    <w:rsid w:val="00500771"/>
    <w:rsid w:val="00517452"/>
    <w:rsid w:val="00526F5B"/>
    <w:rsid w:val="005319D2"/>
    <w:rsid w:val="00532FF7"/>
    <w:rsid w:val="00543013"/>
    <w:rsid w:val="00560191"/>
    <w:rsid w:val="00574C48"/>
    <w:rsid w:val="005759C4"/>
    <w:rsid w:val="005762B6"/>
    <w:rsid w:val="00594F39"/>
    <w:rsid w:val="005D7A45"/>
    <w:rsid w:val="005E6BDC"/>
    <w:rsid w:val="005F0BA1"/>
    <w:rsid w:val="00632355"/>
    <w:rsid w:val="00660936"/>
    <w:rsid w:val="00671C44"/>
    <w:rsid w:val="006851E1"/>
    <w:rsid w:val="00691415"/>
    <w:rsid w:val="006A00D2"/>
    <w:rsid w:val="006C1D1F"/>
    <w:rsid w:val="006E7CB3"/>
    <w:rsid w:val="006F7D26"/>
    <w:rsid w:val="00757549"/>
    <w:rsid w:val="00770D88"/>
    <w:rsid w:val="00775DB4"/>
    <w:rsid w:val="00781CD9"/>
    <w:rsid w:val="00783067"/>
    <w:rsid w:val="007C1A13"/>
    <w:rsid w:val="007E1AA0"/>
    <w:rsid w:val="00800A39"/>
    <w:rsid w:val="00806863"/>
    <w:rsid w:val="00811239"/>
    <w:rsid w:val="00863D6D"/>
    <w:rsid w:val="008C00FF"/>
    <w:rsid w:val="008C3051"/>
    <w:rsid w:val="008C59F0"/>
    <w:rsid w:val="00955F9F"/>
    <w:rsid w:val="009825ED"/>
    <w:rsid w:val="009A31E0"/>
    <w:rsid w:val="009B5C86"/>
    <w:rsid w:val="009C0724"/>
    <w:rsid w:val="009C17DF"/>
    <w:rsid w:val="00A05701"/>
    <w:rsid w:val="00A22C8D"/>
    <w:rsid w:val="00A94BDF"/>
    <w:rsid w:val="00A96A1D"/>
    <w:rsid w:val="00AE054F"/>
    <w:rsid w:val="00AE0F95"/>
    <w:rsid w:val="00AF5BD1"/>
    <w:rsid w:val="00B02B50"/>
    <w:rsid w:val="00B06908"/>
    <w:rsid w:val="00B316EF"/>
    <w:rsid w:val="00B41FBA"/>
    <w:rsid w:val="00B61CBF"/>
    <w:rsid w:val="00B946CA"/>
    <w:rsid w:val="00BA1D89"/>
    <w:rsid w:val="00BA4CDF"/>
    <w:rsid w:val="00BD78A3"/>
    <w:rsid w:val="00BF5952"/>
    <w:rsid w:val="00C22B48"/>
    <w:rsid w:val="00C72186"/>
    <w:rsid w:val="00C940E1"/>
    <w:rsid w:val="00CB3969"/>
    <w:rsid w:val="00CD4742"/>
    <w:rsid w:val="00CE2AC0"/>
    <w:rsid w:val="00CE796D"/>
    <w:rsid w:val="00D97BA9"/>
    <w:rsid w:val="00DB6CD8"/>
    <w:rsid w:val="00DC5807"/>
    <w:rsid w:val="00DC6A99"/>
    <w:rsid w:val="00DF5D80"/>
    <w:rsid w:val="00E074CE"/>
    <w:rsid w:val="00E14596"/>
    <w:rsid w:val="00E473A6"/>
    <w:rsid w:val="00E65B03"/>
    <w:rsid w:val="00E7147F"/>
    <w:rsid w:val="00E93B65"/>
    <w:rsid w:val="00EB288A"/>
    <w:rsid w:val="00F27BBC"/>
    <w:rsid w:val="00F66358"/>
    <w:rsid w:val="00F71EAF"/>
    <w:rsid w:val="00FA35A3"/>
    <w:rsid w:val="00FD5194"/>
    <w:rsid w:val="00FE012A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8BF6-AE15-4D11-B01F-4A32DAF2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-subject">
    <w:name w:val="js-message-subject"/>
    <w:basedOn w:val="a0"/>
    <w:rsid w:val="00DB6CD8"/>
  </w:style>
  <w:style w:type="character" w:styleId="a3">
    <w:name w:val="Hyperlink"/>
    <w:basedOn w:val="a0"/>
    <w:uiPriority w:val="99"/>
    <w:unhideWhenUsed/>
    <w:rsid w:val="008C30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30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2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D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54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5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5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4A8D-9ED8-4611-988C-D69B83DD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U-09</cp:lastModifiedBy>
  <cp:revision>53</cp:revision>
  <cp:lastPrinted>2016-03-25T08:06:00Z</cp:lastPrinted>
  <dcterms:created xsi:type="dcterms:W3CDTF">2015-04-22T07:31:00Z</dcterms:created>
  <dcterms:modified xsi:type="dcterms:W3CDTF">2023-07-05T11:29:00Z</dcterms:modified>
</cp:coreProperties>
</file>